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AA" w:rsidRPr="001562EF" w:rsidRDefault="00CE25AA" w:rsidP="00CE25AA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19EE32P1-</w:t>
      </w:r>
      <w:r w:rsidRPr="001562EF">
        <w:rPr>
          <w:rFonts w:ascii="Times New Roman" w:hAnsi="Times New Roman" w:cs="Times New Roman"/>
          <w:b/>
          <w:u w:val="single"/>
        </w:rPr>
        <w:t>POWER ELECTRONICS</w:t>
      </w:r>
      <w:r>
        <w:rPr>
          <w:rFonts w:ascii="Times New Roman" w:hAnsi="Times New Roman" w:cs="Times New Roman"/>
          <w:b/>
          <w:u w:val="single"/>
        </w:rPr>
        <w:t xml:space="preserve"> &amp; SIMULATION</w:t>
      </w:r>
      <w:r w:rsidRPr="001562EF">
        <w:rPr>
          <w:rFonts w:ascii="Times New Roman" w:hAnsi="Times New Roman" w:cs="Times New Roman"/>
          <w:b/>
          <w:u w:val="single"/>
        </w:rPr>
        <w:t>LAB</w:t>
      </w:r>
    </w:p>
    <w:p w:rsidR="00CE25AA" w:rsidRPr="001562EF" w:rsidRDefault="00CE25AA" w:rsidP="00CE25AA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0"/>
        <w:gridCol w:w="2763"/>
        <w:gridCol w:w="3402"/>
        <w:gridCol w:w="851"/>
      </w:tblGrid>
      <w:tr w:rsidR="00CE25AA" w:rsidRPr="001562EF" w:rsidTr="00F2078B">
        <w:trPr>
          <w:trHeight w:val="244"/>
        </w:trPr>
        <w:tc>
          <w:tcPr>
            <w:tcW w:w="2340" w:type="dxa"/>
          </w:tcPr>
          <w:p w:rsidR="00CE25AA" w:rsidRPr="001562EF" w:rsidRDefault="00CE25AA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562EF">
              <w:rPr>
                <w:rFonts w:ascii="Times New Roman" w:hAnsi="Times New Roman" w:cs="Times New Roman"/>
                <w:b/>
              </w:rPr>
              <w:t>Course Category:</w:t>
            </w:r>
          </w:p>
        </w:tc>
        <w:tc>
          <w:tcPr>
            <w:tcW w:w="2763" w:type="dxa"/>
          </w:tcPr>
          <w:p w:rsidR="00CE25AA" w:rsidRPr="001562EF" w:rsidRDefault="00CE25AA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562EF">
              <w:rPr>
                <w:rFonts w:ascii="Times New Roman" w:hAnsi="Times New Roman" w:cs="Times New Roman"/>
              </w:rPr>
              <w:t>Professional core</w:t>
            </w:r>
          </w:p>
        </w:tc>
        <w:tc>
          <w:tcPr>
            <w:tcW w:w="3402" w:type="dxa"/>
          </w:tcPr>
          <w:p w:rsidR="00CE25AA" w:rsidRPr="001562EF" w:rsidRDefault="00CE25AA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1562EF">
              <w:rPr>
                <w:rFonts w:ascii="Times New Roman" w:hAnsi="Times New Roman" w:cs="Times New Roman"/>
                <w:b/>
              </w:rPr>
              <w:t>Credits:</w:t>
            </w:r>
          </w:p>
        </w:tc>
        <w:tc>
          <w:tcPr>
            <w:tcW w:w="851" w:type="dxa"/>
          </w:tcPr>
          <w:p w:rsidR="00CE25AA" w:rsidRPr="001562EF" w:rsidRDefault="00CE25AA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</w:tr>
      <w:tr w:rsidR="00CE25AA" w:rsidRPr="001562EF" w:rsidTr="00F2078B">
        <w:trPr>
          <w:trHeight w:val="263"/>
        </w:trPr>
        <w:tc>
          <w:tcPr>
            <w:tcW w:w="2340" w:type="dxa"/>
          </w:tcPr>
          <w:p w:rsidR="00CE25AA" w:rsidRPr="001562EF" w:rsidRDefault="00CE25AA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1562EF">
              <w:rPr>
                <w:rFonts w:ascii="Times New Roman" w:hAnsi="Times New Roman" w:cs="Times New Roman"/>
                <w:b/>
              </w:rPr>
              <w:t>Course Type:</w:t>
            </w:r>
          </w:p>
        </w:tc>
        <w:tc>
          <w:tcPr>
            <w:tcW w:w="2763" w:type="dxa"/>
          </w:tcPr>
          <w:p w:rsidR="00CE25AA" w:rsidRPr="001562EF" w:rsidRDefault="00CE25AA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562EF">
              <w:rPr>
                <w:rFonts w:ascii="Times New Roman" w:hAnsi="Times New Roman" w:cs="Times New Roman"/>
              </w:rPr>
              <w:t>Laboratory</w:t>
            </w:r>
          </w:p>
        </w:tc>
        <w:tc>
          <w:tcPr>
            <w:tcW w:w="3402" w:type="dxa"/>
          </w:tcPr>
          <w:p w:rsidR="00CE25AA" w:rsidRPr="001562EF" w:rsidRDefault="00CE25AA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1562EF">
              <w:rPr>
                <w:rFonts w:ascii="Times New Roman" w:hAnsi="Times New Roman" w:cs="Times New Roman"/>
                <w:b/>
              </w:rPr>
              <w:t>Lecture-Tutorial-Practical:</w:t>
            </w:r>
          </w:p>
        </w:tc>
        <w:tc>
          <w:tcPr>
            <w:tcW w:w="851" w:type="dxa"/>
          </w:tcPr>
          <w:p w:rsidR="00CE25AA" w:rsidRPr="001562EF" w:rsidRDefault="00CE25AA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562EF">
              <w:rPr>
                <w:rFonts w:ascii="Times New Roman" w:hAnsi="Times New Roman" w:cs="Times New Roman"/>
              </w:rPr>
              <w:t>0-0-3</w:t>
            </w:r>
          </w:p>
        </w:tc>
      </w:tr>
      <w:tr w:rsidR="00CE25AA" w:rsidRPr="001562EF" w:rsidTr="00F2078B">
        <w:trPr>
          <w:trHeight w:val="857"/>
        </w:trPr>
        <w:tc>
          <w:tcPr>
            <w:tcW w:w="2340" w:type="dxa"/>
          </w:tcPr>
          <w:p w:rsidR="00CE25AA" w:rsidRPr="001562EF" w:rsidRDefault="00CE25AA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1562EF">
              <w:rPr>
                <w:rFonts w:ascii="Times New Roman" w:hAnsi="Times New Roman" w:cs="Times New Roman"/>
                <w:b/>
              </w:rPr>
              <w:t>Pre-requisite:</w:t>
            </w:r>
          </w:p>
        </w:tc>
        <w:tc>
          <w:tcPr>
            <w:tcW w:w="2763" w:type="dxa"/>
          </w:tcPr>
          <w:p w:rsidR="00CE25AA" w:rsidRPr="001562EF" w:rsidRDefault="00CE25AA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Power Electronics</w:t>
            </w:r>
          </w:p>
        </w:tc>
        <w:tc>
          <w:tcPr>
            <w:tcW w:w="3402" w:type="dxa"/>
          </w:tcPr>
          <w:p w:rsidR="00CE25AA" w:rsidRPr="001562EF" w:rsidRDefault="00CE25AA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1562EF">
              <w:rPr>
                <w:rFonts w:ascii="Times New Roman" w:hAnsi="Times New Roman" w:cs="Times New Roman"/>
                <w:b/>
              </w:rPr>
              <w:t>Sessional</w:t>
            </w:r>
            <w:proofErr w:type="spellEnd"/>
            <w:r w:rsidRPr="001562EF">
              <w:rPr>
                <w:rFonts w:ascii="Times New Roman" w:hAnsi="Times New Roman" w:cs="Times New Roman"/>
                <w:b/>
              </w:rPr>
              <w:t xml:space="preserve"> Evaluation:</w:t>
            </w:r>
          </w:p>
          <w:p w:rsidR="00CE25AA" w:rsidRPr="001562EF" w:rsidRDefault="00CE25AA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1562EF">
              <w:rPr>
                <w:rFonts w:ascii="Times New Roman" w:hAnsi="Times New Roman" w:cs="Times New Roman"/>
                <w:b/>
              </w:rPr>
              <w:t>External Exam Evaluation:</w:t>
            </w:r>
          </w:p>
          <w:p w:rsidR="00CE25AA" w:rsidRPr="001562EF" w:rsidRDefault="00CE25AA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1562EF">
              <w:rPr>
                <w:rFonts w:ascii="Times New Roman" w:hAnsi="Times New Roman" w:cs="Times New Roman"/>
                <w:b/>
              </w:rPr>
              <w:t>Total Marks:</w:t>
            </w:r>
          </w:p>
        </w:tc>
        <w:tc>
          <w:tcPr>
            <w:tcW w:w="851" w:type="dxa"/>
          </w:tcPr>
          <w:p w:rsidR="00CE25AA" w:rsidRPr="001562EF" w:rsidRDefault="00CE25AA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562EF">
              <w:rPr>
                <w:rFonts w:ascii="Times New Roman" w:hAnsi="Times New Roman" w:cs="Times New Roman"/>
              </w:rPr>
              <w:t>40</w:t>
            </w:r>
          </w:p>
          <w:p w:rsidR="00CE25AA" w:rsidRPr="001562EF" w:rsidRDefault="00CE25AA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562EF">
              <w:rPr>
                <w:rFonts w:ascii="Times New Roman" w:hAnsi="Times New Roman" w:cs="Times New Roman"/>
              </w:rPr>
              <w:t>60</w:t>
            </w:r>
          </w:p>
          <w:p w:rsidR="00CE25AA" w:rsidRPr="001562EF" w:rsidRDefault="00CE25AA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562EF">
              <w:rPr>
                <w:rFonts w:ascii="Times New Roman" w:hAnsi="Times New Roman" w:cs="Times New Roman"/>
              </w:rPr>
              <w:t>100</w:t>
            </w:r>
          </w:p>
        </w:tc>
      </w:tr>
    </w:tbl>
    <w:p w:rsidR="00CE25AA" w:rsidRPr="001562EF" w:rsidRDefault="00CE25AA" w:rsidP="00CE25AA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40"/>
        <w:gridCol w:w="720"/>
        <w:gridCol w:w="6300"/>
      </w:tblGrid>
      <w:tr w:rsidR="00CE25AA" w:rsidRPr="00F65C4D" w:rsidTr="00F2078B">
        <w:trPr>
          <w:trHeight w:val="350"/>
        </w:trPr>
        <w:tc>
          <w:tcPr>
            <w:tcW w:w="2340" w:type="dxa"/>
            <w:vMerge w:val="restart"/>
            <w:vAlign w:val="center"/>
          </w:tcPr>
          <w:p w:rsidR="00CE25AA" w:rsidRPr="00F65C4D" w:rsidRDefault="00CE25AA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C4D">
              <w:rPr>
                <w:rFonts w:ascii="Times New Roman" w:hAnsi="Times New Roman" w:cs="Times New Roman"/>
                <w:b/>
                <w:sz w:val="24"/>
                <w:szCs w:val="24"/>
              </w:rPr>
              <w:t>Course Objectives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20" w:type="dxa"/>
            <w:gridSpan w:val="2"/>
          </w:tcPr>
          <w:p w:rsidR="00CE25AA" w:rsidRPr="00F65C4D" w:rsidRDefault="00CE25AA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C4D">
              <w:rPr>
                <w:rFonts w:ascii="Times New Roman" w:hAnsi="Times New Roman" w:cs="Times New Roman"/>
                <w:sz w:val="24"/>
                <w:szCs w:val="24"/>
              </w:rPr>
              <w:t>To make the student learn about:</w:t>
            </w:r>
          </w:p>
        </w:tc>
      </w:tr>
      <w:tr w:rsidR="00CE25AA" w:rsidRPr="00F65C4D" w:rsidTr="00F2078B">
        <w:trPr>
          <w:trHeight w:val="547"/>
        </w:trPr>
        <w:tc>
          <w:tcPr>
            <w:tcW w:w="2340" w:type="dxa"/>
            <w:vMerge/>
            <w:vAlign w:val="center"/>
          </w:tcPr>
          <w:p w:rsidR="00CE25AA" w:rsidRPr="00F65C4D" w:rsidRDefault="00CE25AA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  <w:gridSpan w:val="2"/>
          </w:tcPr>
          <w:p w:rsidR="00CE25AA" w:rsidRPr="00F65C4D" w:rsidRDefault="00CE25AA" w:rsidP="00F2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F65C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1.The</w:t>
            </w:r>
            <w:proofErr w:type="gramEnd"/>
            <w:r w:rsidRPr="00F65C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design of triggering circuits of SCR. </w:t>
            </w:r>
          </w:p>
          <w:p w:rsidR="00CE25AA" w:rsidRPr="00F65C4D" w:rsidRDefault="00CE25AA" w:rsidP="00F2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5C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2. The commutation circuits of SCR. </w:t>
            </w:r>
          </w:p>
          <w:p w:rsidR="00CE25AA" w:rsidRPr="00F65C4D" w:rsidRDefault="00CE25AA" w:rsidP="00F2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5C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3. The characteristics of SCR, TRIAC, IGBT and MOSFET. </w:t>
            </w:r>
          </w:p>
          <w:p w:rsidR="00CE25AA" w:rsidRPr="00F65C4D" w:rsidRDefault="00CE25AA" w:rsidP="00F2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5C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The</w:t>
            </w:r>
            <w:r w:rsidRPr="00F65C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performance of various converters.</w:t>
            </w:r>
          </w:p>
          <w:p w:rsidR="00CE25AA" w:rsidRPr="00F65C4D" w:rsidRDefault="00CE25AA" w:rsidP="00F2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5C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 The c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hopper c</w:t>
            </w:r>
            <w:r w:rsidRPr="00F65C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ircuits.</w:t>
            </w:r>
          </w:p>
          <w:p w:rsidR="00CE25AA" w:rsidRPr="00F65C4D" w:rsidRDefault="00CE25AA" w:rsidP="00F20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C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 The induction motor drive.</w:t>
            </w:r>
          </w:p>
        </w:tc>
      </w:tr>
      <w:tr w:rsidR="00CE25AA" w:rsidRPr="00F65C4D" w:rsidTr="00F2078B">
        <w:tc>
          <w:tcPr>
            <w:tcW w:w="2340" w:type="dxa"/>
            <w:vMerge w:val="restart"/>
          </w:tcPr>
          <w:p w:rsidR="00CE25AA" w:rsidRPr="00F65C4D" w:rsidRDefault="00CE25AA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5AA" w:rsidRPr="00F65C4D" w:rsidRDefault="00CE25AA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5AA" w:rsidRPr="00F65C4D" w:rsidRDefault="00CE25AA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5AA" w:rsidRPr="00F65C4D" w:rsidRDefault="00CE25AA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C4D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20" w:type="dxa"/>
            <w:gridSpan w:val="2"/>
          </w:tcPr>
          <w:p w:rsidR="00CE25AA" w:rsidRPr="00F65C4D" w:rsidRDefault="00CE25AA" w:rsidP="00F2078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C4D">
              <w:rPr>
                <w:rFonts w:ascii="Times New Roman" w:hAnsi="Times New Roman" w:cs="Times New Roman"/>
                <w:sz w:val="24"/>
                <w:szCs w:val="24"/>
              </w:rPr>
              <w:t>After completing the course the student will be able to</w:t>
            </w:r>
          </w:p>
        </w:tc>
      </w:tr>
      <w:tr w:rsidR="00CE25AA" w:rsidRPr="00F65C4D" w:rsidTr="00F2078B">
        <w:tc>
          <w:tcPr>
            <w:tcW w:w="2340" w:type="dxa"/>
            <w:vMerge/>
          </w:tcPr>
          <w:p w:rsidR="00CE25AA" w:rsidRPr="00F65C4D" w:rsidRDefault="00CE25AA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CE25AA" w:rsidRPr="00F65C4D" w:rsidRDefault="00CE25AA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C4D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6300" w:type="dxa"/>
          </w:tcPr>
          <w:p w:rsidR="00CE25AA" w:rsidRPr="00F65C4D" w:rsidRDefault="00CE25AA" w:rsidP="00F2078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Analyze the </w:t>
            </w:r>
            <w:proofErr w:type="spellStart"/>
            <w:r w:rsidRPr="00F65C4D">
              <w:rPr>
                <w:rFonts w:ascii="Times New Roman" w:hAnsi="Times New Roman" w:cs="Times New Roman"/>
                <w:sz w:val="24"/>
                <w:szCs w:val="24"/>
              </w:rPr>
              <w:t>thyristor</w:t>
            </w:r>
            <w:proofErr w:type="spellEnd"/>
            <w:r w:rsidRPr="00F65C4D">
              <w:rPr>
                <w:rFonts w:ascii="Times New Roman" w:hAnsi="Times New Roman" w:cs="Times New Roman"/>
                <w:sz w:val="24"/>
                <w:szCs w:val="24"/>
              </w:rPr>
              <w:t xml:space="preserve"> turn-on by R</w:t>
            </w:r>
            <w:proofErr w:type="gramStart"/>
            <w:r w:rsidRPr="00F65C4D">
              <w:rPr>
                <w:rFonts w:ascii="Times New Roman" w:hAnsi="Times New Roman" w:cs="Times New Roman"/>
                <w:sz w:val="24"/>
                <w:szCs w:val="24"/>
              </w:rPr>
              <w:t>,RC,UJT</w:t>
            </w:r>
            <w:proofErr w:type="gramEnd"/>
            <w:r w:rsidRPr="00F65C4D">
              <w:rPr>
                <w:rFonts w:ascii="Times New Roman" w:hAnsi="Times New Roman" w:cs="Times New Roman"/>
                <w:sz w:val="24"/>
                <w:szCs w:val="24"/>
              </w:rPr>
              <w:t xml:space="preserve"> triggering  experimentally.</w:t>
            </w:r>
          </w:p>
        </w:tc>
      </w:tr>
      <w:tr w:rsidR="00CE25AA" w:rsidRPr="00F65C4D" w:rsidTr="00F2078B">
        <w:tc>
          <w:tcPr>
            <w:tcW w:w="2340" w:type="dxa"/>
            <w:vMerge/>
          </w:tcPr>
          <w:p w:rsidR="00CE25AA" w:rsidRPr="00F65C4D" w:rsidRDefault="00CE25AA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CE25AA" w:rsidRPr="00F65C4D" w:rsidRDefault="00CE25AA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C4D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6300" w:type="dxa"/>
          </w:tcPr>
          <w:p w:rsidR="00CE25AA" w:rsidRPr="00F65C4D" w:rsidRDefault="00CE25AA" w:rsidP="00F20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C4D">
              <w:rPr>
                <w:rFonts w:ascii="Times New Roman" w:hAnsi="Times New Roman" w:cs="Times New Roman"/>
                <w:sz w:val="24"/>
                <w:szCs w:val="24"/>
              </w:rPr>
              <w:t>Verify the power rectification from 1- Φ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5C4D">
              <w:rPr>
                <w:rFonts w:ascii="Times New Roman" w:hAnsi="Times New Roman" w:cs="Times New Roman"/>
                <w:sz w:val="24"/>
                <w:szCs w:val="24"/>
              </w:rPr>
              <w:t>C to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5C4D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</w:tr>
      <w:tr w:rsidR="00CE25AA" w:rsidRPr="00F65C4D" w:rsidTr="00F2078B">
        <w:tc>
          <w:tcPr>
            <w:tcW w:w="2340" w:type="dxa"/>
            <w:vMerge/>
          </w:tcPr>
          <w:p w:rsidR="00CE25AA" w:rsidRPr="00F65C4D" w:rsidRDefault="00CE25AA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CE25AA" w:rsidRPr="00F65C4D" w:rsidRDefault="00CE25AA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C4D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6300" w:type="dxa"/>
          </w:tcPr>
          <w:p w:rsidR="00CE25AA" w:rsidRPr="00F65C4D" w:rsidRDefault="00CE25AA" w:rsidP="00F2078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C4D">
              <w:rPr>
                <w:rFonts w:ascii="Times New Roman" w:hAnsi="Times New Roman" w:cs="Times New Roman"/>
                <w:sz w:val="24"/>
                <w:szCs w:val="24"/>
              </w:rPr>
              <w:t>Verify the power conversion from 1- Φ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5C4D">
              <w:rPr>
                <w:rFonts w:ascii="Times New Roman" w:hAnsi="Times New Roman" w:cs="Times New Roman"/>
                <w:sz w:val="24"/>
                <w:szCs w:val="24"/>
              </w:rPr>
              <w:t>C to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5C4D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</w:tr>
      <w:tr w:rsidR="00CE25AA" w:rsidRPr="00F65C4D" w:rsidTr="00F2078B">
        <w:tc>
          <w:tcPr>
            <w:tcW w:w="2340" w:type="dxa"/>
            <w:vMerge/>
          </w:tcPr>
          <w:p w:rsidR="00CE25AA" w:rsidRPr="00F65C4D" w:rsidRDefault="00CE25AA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CE25AA" w:rsidRPr="00F65C4D" w:rsidRDefault="00CE25AA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C4D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6300" w:type="dxa"/>
          </w:tcPr>
          <w:p w:rsidR="00CE25AA" w:rsidRPr="00637BEF" w:rsidRDefault="00CE25AA" w:rsidP="00F2078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BEF">
              <w:rPr>
                <w:rFonts w:ascii="Times New Roman" w:hAnsi="Times New Roman"/>
                <w:sz w:val="24"/>
                <w:szCs w:val="24"/>
              </w:rPr>
              <w:t xml:space="preserve">Analyze the forced commutation of </w:t>
            </w:r>
            <w:proofErr w:type="spellStart"/>
            <w:r w:rsidRPr="00637BEF">
              <w:rPr>
                <w:rFonts w:ascii="Times New Roman" w:hAnsi="Times New Roman"/>
                <w:sz w:val="24"/>
                <w:szCs w:val="24"/>
              </w:rPr>
              <w:t>thyristor</w:t>
            </w:r>
            <w:proofErr w:type="spellEnd"/>
            <w:r w:rsidRPr="00637B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E25AA" w:rsidRPr="00F65C4D" w:rsidTr="00F2078B">
        <w:tc>
          <w:tcPr>
            <w:tcW w:w="2340" w:type="dxa"/>
            <w:vMerge/>
          </w:tcPr>
          <w:p w:rsidR="00CE25AA" w:rsidRPr="00F65C4D" w:rsidRDefault="00CE25AA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CE25AA" w:rsidRPr="00F65C4D" w:rsidRDefault="00CE25AA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C4D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6300" w:type="dxa"/>
          </w:tcPr>
          <w:p w:rsidR="00CE25AA" w:rsidRPr="00F65C4D" w:rsidRDefault="00CE25AA" w:rsidP="00F2078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C4D">
              <w:rPr>
                <w:rFonts w:ascii="Times New Roman" w:hAnsi="Times New Roman" w:cs="Times New Roman"/>
                <w:sz w:val="24"/>
                <w:szCs w:val="24"/>
              </w:rPr>
              <w:t xml:space="preserve">Verify the power conversion from DC to1-ph </w:t>
            </w:r>
            <w:proofErr w:type="gramStart"/>
            <w:r w:rsidRPr="00F65C4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5C4D">
              <w:rPr>
                <w:rFonts w:ascii="Times New Roman" w:hAnsi="Times New Roman" w:cs="Times New Roman"/>
                <w:sz w:val="24"/>
                <w:szCs w:val="24"/>
              </w:rPr>
              <w:t>C .</w:t>
            </w:r>
            <w:proofErr w:type="gramEnd"/>
          </w:p>
        </w:tc>
      </w:tr>
      <w:tr w:rsidR="00CE25AA" w:rsidRPr="00F65C4D" w:rsidTr="00F2078B">
        <w:tc>
          <w:tcPr>
            <w:tcW w:w="2340" w:type="dxa"/>
            <w:vMerge/>
          </w:tcPr>
          <w:p w:rsidR="00CE25AA" w:rsidRPr="00F65C4D" w:rsidRDefault="00CE25AA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CE25AA" w:rsidRPr="00F65C4D" w:rsidRDefault="00CE25AA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C4D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6300" w:type="dxa"/>
          </w:tcPr>
          <w:p w:rsidR="00CE25AA" w:rsidRPr="00637BEF" w:rsidRDefault="00CE25AA" w:rsidP="00F2078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BEF">
              <w:rPr>
                <w:rFonts w:ascii="Times New Roman" w:hAnsi="Times New Roman"/>
                <w:sz w:val="24"/>
                <w:szCs w:val="24"/>
              </w:rPr>
              <w:t>Analyze the performance of induction motor by controllers.</w:t>
            </w:r>
          </w:p>
        </w:tc>
      </w:tr>
      <w:tr w:rsidR="00CE25AA" w:rsidRPr="00F65C4D" w:rsidTr="00F2078B">
        <w:trPr>
          <w:trHeight w:val="3032"/>
        </w:trPr>
        <w:tc>
          <w:tcPr>
            <w:tcW w:w="2340" w:type="dxa"/>
          </w:tcPr>
          <w:p w:rsidR="00CE25AA" w:rsidRPr="00F65C4D" w:rsidRDefault="00CE25AA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5AA" w:rsidRPr="00F65C4D" w:rsidRDefault="00CE25AA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5AA" w:rsidRPr="00F65C4D" w:rsidRDefault="00CE25AA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5AA" w:rsidRPr="00F65C4D" w:rsidRDefault="00CE25AA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5AA" w:rsidRPr="00F65C4D" w:rsidRDefault="00CE25AA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5AA" w:rsidRPr="00F65C4D" w:rsidRDefault="00CE25AA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5AA" w:rsidRPr="00F65C4D" w:rsidRDefault="00CE25AA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5AA" w:rsidRPr="002361DB" w:rsidRDefault="00CE25AA" w:rsidP="00F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61DB">
              <w:rPr>
                <w:rFonts w:ascii="Times New Roman" w:eastAsia="Times New Roman" w:hAnsi="Times New Roman" w:cs="Times New Roman"/>
                <w:b/>
                <w:bCs/>
              </w:rPr>
              <w:t>Course</w:t>
            </w:r>
          </w:p>
          <w:p w:rsidR="00CE25AA" w:rsidRPr="002361DB" w:rsidRDefault="00CE25AA" w:rsidP="00F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1DB">
              <w:rPr>
                <w:rFonts w:ascii="Times New Roman" w:eastAsia="Times New Roman" w:hAnsi="Times New Roman" w:cs="Times New Roman"/>
                <w:b/>
                <w:bCs/>
              </w:rPr>
              <w:t>Content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CE25AA" w:rsidRPr="00F65C4D" w:rsidRDefault="00CE25AA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5AA" w:rsidRPr="00F65C4D" w:rsidRDefault="00CE25AA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5AA" w:rsidRPr="00F65C4D" w:rsidRDefault="00CE25AA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  <w:gridSpan w:val="2"/>
          </w:tcPr>
          <w:p w:rsidR="00CE25AA" w:rsidRPr="00F65C4D" w:rsidRDefault="00CE25AA" w:rsidP="00F207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C4D">
              <w:rPr>
                <w:rFonts w:ascii="Times New Roman" w:hAnsi="Times New Roman" w:cs="Times New Roman"/>
                <w:sz w:val="24"/>
                <w:szCs w:val="24"/>
              </w:rPr>
              <w:t>Minimum of 10 experiments to be conducted out of the following:</w:t>
            </w:r>
          </w:p>
          <w:p w:rsidR="00CE25AA" w:rsidRPr="00385ABA" w:rsidRDefault="00CE25AA" w:rsidP="00F2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 w:rsidRPr="00385AB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List of Experiments</w:t>
            </w:r>
          </w:p>
          <w:p w:rsidR="00CE25AA" w:rsidRPr="00385ABA" w:rsidRDefault="00CE25AA" w:rsidP="00F2078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1) V-I characteristics of SCR, MOSFET &amp; IGBT.</w:t>
            </w:r>
          </w:p>
          <w:p w:rsidR="00CE25AA" w:rsidRPr="00385ABA" w:rsidRDefault="00CE25AA" w:rsidP="00F2078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2) Power control with SCR using R &amp; RC triggering.</w:t>
            </w:r>
          </w:p>
          <w:p w:rsidR="00CE25AA" w:rsidRPr="00385ABA" w:rsidRDefault="00CE25AA" w:rsidP="00F2078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3) Power control with SCR using UJT triggering.</w:t>
            </w:r>
          </w:p>
          <w:p w:rsidR="00CE25AA" w:rsidRPr="00385ABA" w:rsidRDefault="00CE25AA" w:rsidP="00F2078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4) </w:t>
            </w:r>
            <w:proofErr w:type="spellStart"/>
            <w:r w:rsidRPr="0038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Thyristor</w:t>
            </w:r>
            <w:proofErr w:type="spellEnd"/>
            <w:r w:rsidRPr="0038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forced commutation Techniques.</w:t>
            </w:r>
          </w:p>
          <w:p w:rsidR="00CE25AA" w:rsidRPr="00385ABA" w:rsidRDefault="00CE25AA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5) Series inverter </w:t>
            </w:r>
          </w:p>
          <w:p w:rsidR="00CE25AA" w:rsidRPr="00385ABA" w:rsidRDefault="00CE25AA" w:rsidP="00F2078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8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6) Parallel inverter.</w:t>
            </w:r>
          </w:p>
          <w:p w:rsidR="00CE25AA" w:rsidRPr="00385ABA" w:rsidRDefault="00CE25AA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7)Morgan’s chopper</w:t>
            </w:r>
          </w:p>
          <w:p w:rsidR="00CE25AA" w:rsidRPr="00385ABA" w:rsidRDefault="00CE25AA" w:rsidP="00F2078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8) Simulation of single phase half wave and full wave converter.</w:t>
            </w:r>
          </w:p>
          <w:p w:rsidR="00CE25AA" w:rsidRPr="00385ABA" w:rsidRDefault="00CE25AA" w:rsidP="00F2078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9) Simulation of power control with TRIAC &amp; DIAC.</w:t>
            </w:r>
          </w:p>
          <w:p w:rsidR="00CE25AA" w:rsidRPr="00385ABA" w:rsidRDefault="00CE25AA" w:rsidP="00F2078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10) Simulation of speed control of single phase Induction motor.</w:t>
            </w:r>
          </w:p>
          <w:p w:rsidR="00CE25AA" w:rsidRPr="00385ABA" w:rsidRDefault="00CE25AA" w:rsidP="00F2078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11) Simulation of D.C Jones chopper.</w:t>
            </w:r>
          </w:p>
          <w:p w:rsidR="00CE25AA" w:rsidRPr="00385ABA" w:rsidRDefault="00CE25AA" w:rsidP="00F2078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12) Simulation of 1-Ø to 1- Ø </w:t>
            </w:r>
            <w:proofErr w:type="spellStart"/>
            <w:r w:rsidRPr="0038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Cyclo</w:t>
            </w:r>
            <w:proofErr w:type="spellEnd"/>
            <w:r w:rsidRPr="0038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converter.</w:t>
            </w:r>
          </w:p>
          <w:p w:rsidR="00CE25AA" w:rsidRPr="00385ABA" w:rsidRDefault="00CE25AA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13) Simulation of semi and full wave converters.</w:t>
            </w:r>
          </w:p>
          <w:p w:rsidR="00CE25AA" w:rsidRPr="00385ABA" w:rsidRDefault="00CE25AA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14) Simulation of 1-Φ A.C voltage controller</w:t>
            </w:r>
          </w:p>
          <w:p w:rsidR="00CE25AA" w:rsidRPr="00F65C4D" w:rsidRDefault="00CE25AA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5AA" w:rsidRDefault="00CE25AA" w:rsidP="00CE2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25AA" w:rsidRDefault="00CE25AA" w:rsidP="00CE25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419D" w:rsidRDefault="00CE25AA"/>
    <w:sectPr w:rsidR="00E4419D" w:rsidSect="00F45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CE25AA"/>
    <w:rsid w:val="00393E8B"/>
    <w:rsid w:val="00631B27"/>
    <w:rsid w:val="006B4255"/>
    <w:rsid w:val="00CE2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5AA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CE25AA"/>
    <w:pPr>
      <w:ind w:left="720"/>
    </w:pPr>
    <w:rPr>
      <w:rFonts w:ascii="Calibri" w:eastAsia="Calibri" w:hAnsi="Calibri" w:cs="Times New Roman"/>
      <w:color w:val="000000"/>
      <w:u w:color="000000"/>
      <w:lang w:val="en-US" w:eastAsia="en-IN"/>
    </w:rPr>
  </w:style>
  <w:style w:type="character" w:customStyle="1" w:styleId="ListParagraphChar">
    <w:name w:val="List Paragraph Char"/>
    <w:link w:val="ListParagraph"/>
    <w:uiPriority w:val="34"/>
    <w:rsid w:val="00CE25AA"/>
    <w:rPr>
      <w:rFonts w:ascii="Calibri" w:eastAsia="Calibri" w:hAnsi="Calibri" w:cs="Times New Roman"/>
      <w:color w:val="000000"/>
      <w:u w:color="000000"/>
      <w:lang w:val="en-US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2021-10-30T09:34:00Z</dcterms:created>
  <dcterms:modified xsi:type="dcterms:W3CDTF">2021-10-30T09:34:00Z</dcterms:modified>
</cp:coreProperties>
</file>